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BC" w:rsidRDefault="006A23BC" w:rsidP="006A23BC">
      <w:pPr>
        <w:jc w:val="center"/>
        <w:rPr>
          <w:sz w:val="40"/>
        </w:rPr>
      </w:pPr>
      <w:r w:rsidRPr="006A23BC">
        <w:rPr>
          <w:sz w:val="40"/>
        </w:rPr>
        <w:t xml:space="preserve">Literacy Coaches’ </w:t>
      </w:r>
    </w:p>
    <w:p w:rsidR="006A23BC" w:rsidRDefault="006A23BC" w:rsidP="006A23BC">
      <w:pPr>
        <w:jc w:val="center"/>
        <w:rPr>
          <w:sz w:val="40"/>
        </w:rPr>
      </w:pPr>
      <w:r w:rsidRPr="006A23BC">
        <w:rPr>
          <w:sz w:val="40"/>
        </w:rPr>
        <w:t>Professional Learning Community</w:t>
      </w:r>
    </w:p>
    <w:p w:rsidR="006A23BC" w:rsidRDefault="006A23BC" w:rsidP="006A23BC">
      <w:pPr>
        <w:rPr>
          <w:sz w:val="40"/>
        </w:rPr>
      </w:pPr>
      <w:r>
        <w:rPr>
          <w:sz w:val="40"/>
        </w:rPr>
        <w:t>Vision</w:t>
      </w:r>
      <w:r w:rsidR="00F42DAB">
        <w:rPr>
          <w:sz w:val="40"/>
        </w:rPr>
        <w:t xml:space="preserve">: </w:t>
      </w:r>
      <w:r w:rsidR="00F42DAB" w:rsidRPr="001F140C">
        <w:t xml:space="preserve">To </w:t>
      </w:r>
      <w:r w:rsidR="00F42DAB">
        <w:t>impact instructional</w:t>
      </w:r>
      <w:r w:rsidR="00F42DAB" w:rsidRPr="001F140C">
        <w:t xml:space="preserve"> change while supporting hig</w:t>
      </w:r>
      <w:r w:rsidR="00F42DAB">
        <w:t>h quality teaching and learning for the success of all students</w:t>
      </w:r>
    </w:p>
    <w:p w:rsidR="006A23BC" w:rsidRPr="00565F9E" w:rsidRDefault="006A23BC" w:rsidP="006A23BC">
      <w:pPr>
        <w:rPr>
          <w:color w:val="0070C0"/>
        </w:rPr>
      </w:pPr>
      <w:r>
        <w:rPr>
          <w:sz w:val="40"/>
        </w:rPr>
        <w:t>Mission</w:t>
      </w:r>
      <w:r w:rsidR="00F42DAB">
        <w:rPr>
          <w:sz w:val="40"/>
        </w:rPr>
        <w:t xml:space="preserve">: </w:t>
      </w:r>
      <w:r w:rsidR="00F42DAB">
        <w:t>To provide support to increase teacher knowledge which results in rigorous and engaging literacy instruction to impact student achievement</w:t>
      </w:r>
    </w:p>
    <w:p w:rsidR="006A23BC" w:rsidRDefault="006A23BC" w:rsidP="006A23BC">
      <w:pPr>
        <w:rPr>
          <w:sz w:val="40"/>
        </w:rPr>
      </w:pPr>
      <w:r>
        <w:rPr>
          <w:sz w:val="40"/>
        </w:rPr>
        <w:t>Values</w:t>
      </w:r>
      <w:r w:rsidR="00565F9E">
        <w:rPr>
          <w:sz w:val="40"/>
        </w:rPr>
        <w:t>:</w:t>
      </w:r>
    </w:p>
    <w:p w:rsidR="00565F9E" w:rsidRDefault="006A23BC" w:rsidP="00565F9E">
      <w:pPr>
        <w:spacing w:after="0"/>
      </w:pPr>
      <w:r w:rsidRPr="00DE5DBA">
        <w:rPr>
          <w:i/>
          <w:sz w:val="40"/>
        </w:rPr>
        <w:t xml:space="preserve">Goals: </w:t>
      </w:r>
      <w:r w:rsidR="00565F9E">
        <w:t xml:space="preserve">Our goal is to facilitate a </w:t>
      </w:r>
      <w:r w:rsidR="00565F9E" w:rsidRPr="001F140C">
        <w:t xml:space="preserve">professional learning </w:t>
      </w:r>
      <w:r w:rsidR="00565F9E">
        <w:t>environment</w:t>
      </w:r>
      <w:r w:rsidR="00565F9E" w:rsidRPr="001F140C">
        <w:t xml:space="preserve"> </w:t>
      </w:r>
      <w:r w:rsidR="00565F9E">
        <w:t>to;</w:t>
      </w:r>
    </w:p>
    <w:p w:rsidR="00565F9E" w:rsidRDefault="00565F9E" w:rsidP="00565F9E">
      <w:pPr>
        <w:pStyle w:val="ListParagraph"/>
        <w:numPr>
          <w:ilvl w:val="0"/>
          <w:numId w:val="2"/>
        </w:numPr>
        <w:spacing w:after="0"/>
      </w:pPr>
      <w:r w:rsidRPr="00092E5D">
        <w:t xml:space="preserve">guide teachers  in self reflective practices </w:t>
      </w:r>
    </w:p>
    <w:p w:rsidR="00565F9E" w:rsidRDefault="00565F9E" w:rsidP="00565F9E">
      <w:pPr>
        <w:pStyle w:val="ListParagraph"/>
        <w:numPr>
          <w:ilvl w:val="0"/>
          <w:numId w:val="2"/>
        </w:numPr>
        <w:spacing w:after="0"/>
      </w:pPr>
      <w:r>
        <w:t xml:space="preserve">implement research based literacy instructional strategies across all content areas </w:t>
      </w:r>
    </w:p>
    <w:p w:rsidR="00565F9E" w:rsidRDefault="00565F9E" w:rsidP="00565F9E">
      <w:pPr>
        <w:pStyle w:val="ListParagraph"/>
        <w:numPr>
          <w:ilvl w:val="0"/>
          <w:numId w:val="2"/>
        </w:numPr>
        <w:spacing w:after="0"/>
      </w:pPr>
      <w:r w:rsidRPr="001A258E">
        <w:t xml:space="preserve">Encourage collaboration </w:t>
      </w:r>
    </w:p>
    <w:p w:rsidR="00565F9E" w:rsidRDefault="00565F9E" w:rsidP="00565F9E">
      <w:pPr>
        <w:pStyle w:val="ListParagraph"/>
        <w:numPr>
          <w:ilvl w:val="0"/>
          <w:numId w:val="2"/>
        </w:numPr>
        <w:spacing w:after="0"/>
      </w:pPr>
      <w:r>
        <w:t>Promote data based decision making</w:t>
      </w:r>
    </w:p>
    <w:p w:rsidR="006A23BC" w:rsidRPr="00DE5DBA" w:rsidRDefault="006A23BC" w:rsidP="006A23BC">
      <w:pPr>
        <w:rPr>
          <w:i/>
          <w:sz w:val="40"/>
        </w:rPr>
      </w:pPr>
    </w:p>
    <w:p w:rsidR="00DE5DBA" w:rsidRPr="00DE5DBA" w:rsidRDefault="00DE5DBA" w:rsidP="00DE5DBA">
      <w:pPr>
        <w:rPr>
          <w:i/>
          <w:sz w:val="40"/>
        </w:rPr>
      </w:pPr>
      <w:r w:rsidRPr="00DE5DBA">
        <w:rPr>
          <w:i/>
          <w:sz w:val="40"/>
        </w:rPr>
        <w:t>Results Focus</w:t>
      </w:r>
      <w:r w:rsidR="008219D5">
        <w:rPr>
          <w:i/>
          <w:sz w:val="40"/>
        </w:rPr>
        <w:t xml:space="preserve"> </w:t>
      </w:r>
      <w:r w:rsidR="00834258">
        <w:rPr>
          <w:i/>
        </w:rPr>
        <w:t xml:space="preserve">(Our </w:t>
      </w:r>
      <w:proofErr w:type="gramStart"/>
      <w:r w:rsidR="00834258">
        <w:rPr>
          <w:i/>
        </w:rPr>
        <w:t xml:space="preserve">PLC </w:t>
      </w:r>
      <w:r w:rsidR="00F44107">
        <w:rPr>
          <w:i/>
        </w:rPr>
        <w:t xml:space="preserve"> will</w:t>
      </w:r>
      <w:proofErr w:type="gramEnd"/>
      <w:r w:rsidR="00F44107">
        <w:rPr>
          <w:i/>
        </w:rPr>
        <w:t xml:space="preserve"> assess</w:t>
      </w:r>
      <w:r w:rsidR="008219D5" w:rsidRPr="008219D5">
        <w:rPr>
          <w:i/>
        </w:rPr>
        <w:t xml:space="preserve"> everything on the basis of results rather than intentions; assessment is ongoing)</w:t>
      </w:r>
    </w:p>
    <w:p w:rsidR="00DE5DBA" w:rsidRDefault="00DE5DBA" w:rsidP="00DE5DBA">
      <w:pPr>
        <w:rPr>
          <w:sz w:val="40"/>
        </w:rPr>
      </w:pPr>
      <w:r>
        <w:rPr>
          <w:sz w:val="40"/>
        </w:rPr>
        <w:tab/>
        <w:t>Assessment based on observation of teachers’ use of strategy</w:t>
      </w:r>
      <w:r w:rsidR="00380171">
        <w:rPr>
          <w:sz w:val="40"/>
        </w:rPr>
        <w:t>.  The PLC will establish goals for our respective buildings so that building</w:t>
      </w:r>
      <w:r w:rsidR="008219D5">
        <w:rPr>
          <w:sz w:val="40"/>
        </w:rPr>
        <w:t>s</w:t>
      </w:r>
      <w:r w:rsidR="00380171">
        <w:rPr>
          <w:sz w:val="40"/>
        </w:rPr>
        <w:t xml:space="preserve"> develop common literacy attributes.</w:t>
      </w:r>
      <w:r w:rsidR="008219D5">
        <w:rPr>
          <w:sz w:val="40"/>
        </w:rPr>
        <w:t xml:space="preserve">  The PLC will record assessment on goals in our reflection journals and kept in coaching logs.</w:t>
      </w:r>
    </w:p>
    <w:p w:rsidR="00DE5DBA" w:rsidRPr="00DE5DBA" w:rsidRDefault="00DE5DBA" w:rsidP="00DE5DBA">
      <w:pPr>
        <w:rPr>
          <w:i/>
          <w:sz w:val="40"/>
        </w:rPr>
      </w:pPr>
    </w:p>
    <w:p w:rsidR="00DE5DBA" w:rsidRPr="008219D5" w:rsidRDefault="00DE5DBA" w:rsidP="00DE5DBA">
      <w:pPr>
        <w:rPr>
          <w:i/>
        </w:rPr>
      </w:pPr>
      <w:r w:rsidRPr="00DE5DBA">
        <w:rPr>
          <w:i/>
          <w:sz w:val="40"/>
        </w:rPr>
        <w:t>Commitment to Continuous Improvement</w:t>
      </w:r>
      <w:r w:rsidR="008219D5">
        <w:rPr>
          <w:i/>
          <w:sz w:val="40"/>
        </w:rPr>
        <w:t xml:space="preserve"> </w:t>
      </w:r>
      <w:r w:rsidR="008219D5" w:rsidRPr="008219D5">
        <w:rPr>
          <w:i/>
        </w:rPr>
        <w:t>(In our building, innovation and experimentation is viewed as the accepted and expected way of doing business.)</w:t>
      </w:r>
    </w:p>
    <w:p w:rsidR="00834258" w:rsidRDefault="00DE5DBA" w:rsidP="00565F9E">
      <w:pPr>
        <w:rPr>
          <w:sz w:val="40"/>
        </w:rPr>
      </w:pPr>
      <w:r w:rsidRPr="00565F9E">
        <w:rPr>
          <w:sz w:val="40"/>
        </w:rPr>
        <w:lastRenderedPageBreak/>
        <w:t xml:space="preserve">Meet every two weeks on Friday from </w:t>
      </w:r>
      <w:r w:rsidRPr="00F44107">
        <w:rPr>
          <w:sz w:val="40"/>
          <w:highlight w:val="yellow"/>
        </w:rPr>
        <w:t>12</w:t>
      </w:r>
      <w:r w:rsidR="00F44107" w:rsidRPr="00F44107">
        <w:rPr>
          <w:sz w:val="40"/>
          <w:highlight w:val="yellow"/>
        </w:rPr>
        <w:t>:30</w:t>
      </w:r>
      <w:r w:rsidRPr="00F44107">
        <w:rPr>
          <w:sz w:val="40"/>
          <w:highlight w:val="yellow"/>
        </w:rPr>
        <w:t>-3</w:t>
      </w:r>
      <w:proofErr w:type="gramStart"/>
      <w:r w:rsidR="00F44107" w:rsidRPr="00F44107">
        <w:rPr>
          <w:sz w:val="40"/>
          <w:highlight w:val="yellow"/>
        </w:rPr>
        <w:t>?</w:t>
      </w:r>
      <w:r w:rsidRPr="00F44107">
        <w:rPr>
          <w:sz w:val="40"/>
          <w:highlight w:val="yellow"/>
        </w:rPr>
        <w:t>.</w:t>
      </w:r>
      <w:proofErr w:type="gramEnd"/>
      <w:r w:rsidRPr="00565F9E">
        <w:rPr>
          <w:sz w:val="40"/>
        </w:rPr>
        <w:t xml:space="preserve">  Our PLC agenda will be prepared prior the meeting and sent to Cynt</w:t>
      </w:r>
      <w:r w:rsidR="000F44BB">
        <w:rPr>
          <w:sz w:val="40"/>
        </w:rPr>
        <w:t>hia Harris and to group members</w:t>
      </w:r>
      <w:r w:rsidRPr="00565F9E">
        <w:rPr>
          <w:sz w:val="40"/>
        </w:rPr>
        <w:t xml:space="preserve">.  </w:t>
      </w:r>
      <w:r w:rsidR="00834258">
        <w:rPr>
          <w:sz w:val="40"/>
        </w:rPr>
        <w:t>Agenda will consists of the following goals:</w:t>
      </w:r>
    </w:p>
    <w:p w:rsidR="00565F9E" w:rsidRPr="00834258" w:rsidRDefault="00565F9E" w:rsidP="00834258">
      <w:pPr>
        <w:pStyle w:val="ListParagraph"/>
        <w:numPr>
          <w:ilvl w:val="0"/>
          <w:numId w:val="3"/>
        </w:numPr>
        <w:rPr>
          <w:sz w:val="40"/>
        </w:rPr>
      </w:pPr>
      <w:r w:rsidRPr="00834258">
        <w:rPr>
          <w:sz w:val="40"/>
        </w:rPr>
        <w:t xml:space="preserve">To </w:t>
      </w:r>
      <w:r w:rsidRPr="00834258">
        <w:rPr>
          <w:b/>
          <w:sz w:val="40"/>
        </w:rPr>
        <w:t xml:space="preserve">reflect </w:t>
      </w:r>
      <w:r w:rsidRPr="00834258">
        <w:rPr>
          <w:sz w:val="40"/>
        </w:rPr>
        <w:t xml:space="preserve">on progress at the building and personal understanding of literacy and coaching.  </w:t>
      </w:r>
    </w:p>
    <w:p w:rsidR="00565F9E" w:rsidRDefault="00565F9E" w:rsidP="00565F9E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To deepen our understanding of the </w:t>
      </w:r>
      <w:r w:rsidRPr="006A23BC">
        <w:rPr>
          <w:b/>
          <w:sz w:val="40"/>
        </w:rPr>
        <w:t xml:space="preserve">coaching cycle </w:t>
      </w:r>
      <w:r>
        <w:rPr>
          <w:sz w:val="40"/>
        </w:rPr>
        <w:t>and complete a close-up by March</w:t>
      </w:r>
    </w:p>
    <w:p w:rsidR="00565F9E" w:rsidRDefault="00565F9E" w:rsidP="00565F9E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To complete professional development in </w:t>
      </w:r>
      <w:r w:rsidRPr="006A23BC">
        <w:rPr>
          <w:b/>
          <w:sz w:val="40"/>
        </w:rPr>
        <w:t>literacy content area</w:t>
      </w:r>
      <w:r>
        <w:rPr>
          <w:sz w:val="40"/>
        </w:rPr>
        <w:t xml:space="preserve"> each session presented by a literacy coach (which will include but not be limited to content area literacy in social studies, science, and math) </w:t>
      </w:r>
    </w:p>
    <w:p w:rsidR="00565F9E" w:rsidRDefault="00565F9E" w:rsidP="00565F9E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To complete professional development in </w:t>
      </w:r>
      <w:r w:rsidRPr="00DE5DBA">
        <w:rPr>
          <w:b/>
          <w:sz w:val="40"/>
        </w:rPr>
        <w:t>coaching leadership</w:t>
      </w:r>
      <w:r>
        <w:rPr>
          <w:sz w:val="40"/>
        </w:rPr>
        <w:t xml:space="preserve"> (resources previously given)</w:t>
      </w:r>
    </w:p>
    <w:p w:rsidR="00DE5DBA" w:rsidRDefault="00DE5DBA" w:rsidP="00DE5DBA">
      <w:pPr>
        <w:rPr>
          <w:sz w:val="40"/>
        </w:rPr>
      </w:pPr>
    </w:p>
    <w:p w:rsidR="00DE5DBA" w:rsidRPr="00F42DAB" w:rsidRDefault="00DE5DBA" w:rsidP="00DE5DBA">
      <w:pPr>
        <w:rPr>
          <w:i/>
        </w:rPr>
      </w:pPr>
      <w:r w:rsidRPr="00DE5DBA">
        <w:rPr>
          <w:i/>
          <w:sz w:val="40"/>
        </w:rPr>
        <w:t>Collaborative Teams:</w:t>
      </w:r>
      <w:r w:rsidR="008219D5">
        <w:rPr>
          <w:i/>
          <w:sz w:val="40"/>
        </w:rPr>
        <w:t xml:space="preserve"> </w:t>
      </w:r>
      <w:r w:rsidR="008219D5" w:rsidRPr="00F42DAB">
        <w:rPr>
          <w:i/>
        </w:rPr>
        <w:t>(In our building, creating organizational capacity is an ongoing and collaborative process that is founded in learning from one another in order to focus</w:t>
      </w:r>
      <w:r w:rsidR="00F42DAB" w:rsidRPr="00F42DAB">
        <w:rPr>
          <w:i/>
        </w:rPr>
        <w:t xml:space="preserve"> on organizational renewal and continuous improvement.)</w:t>
      </w:r>
    </w:p>
    <w:p w:rsidR="00DE5DBA" w:rsidRDefault="00DE5DBA" w:rsidP="00DE5DBA">
      <w:pPr>
        <w:rPr>
          <w:sz w:val="40"/>
        </w:rPr>
      </w:pPr>
      <w:r>
        <w:rPr>
          <w:sz w:val="40"/>
        </w:rPr>
        <w:tab/>
        <w:t>Literacy coaches (elementary and middle)</w:t>
      </w:r>
    </w:p>
    <w:p w:rsidR="00DE5DBA" w:rsidRPr="00F42DAB" w:rsidRDefault="00DE5DBA" w:rsidP="00DE5DBA">
      <w:pPr>
        <w:rPr>
          <w:i/>
        </w:rPr>
      </w:pPr>
      <w:r w:rsidRPr="00DE5DBA">
        <w:rPr>
          <w:i/>
          <w:sz w:val="40"/>
        </w:rPr>
        <w:t>Collective Inquiry:</w:t>
      </w:r>
      <w:r w:rsidR="00F42DAB">
        <w:rPr>
          <w:i/>
          <w:sz w:val="40"/>
        </w:rPr>
        <w:t xml:space="preserve"> </w:t>
      </w:r>
      <w:r w:rsidR="00F42DAB" w:rsidRPr="00F42DAB">
        <w:rPr>
          <w:i/>
        </w:rPr>
        <w:t>(Our building relentlessly question</w:t>
      </w:r>
      <w:r w:rsidR="00F42DAB">
        <w:rPr>
          <w:i/>
        </w:rPr>
        <w:t>s</w:t>
      </w:r>
      <w:r w:rsidR="00F42DAB" w:rsidRPr="00F42DAB">
        <w:rPr>
          <w:i/>
        </w:rPr>
        <w:t xml:space="preserve"> the status quo by seeking new methods, testing those methods, and reflecting on results</w:t>
      </w:r>
      <w:r w:rsidR="00F42DAB">
        <w:rPr>
          <w:i/>
        </w:rPr>
        <w:t>.</w:t>
      </w:r>
      <w:r w:rsidR="00F42DAB" w:rsidRPr="00F42DAB">
        <w:rPr>
          <w:i/>
        </w:rPr>
        <w:t>)</w:t>
      </w:r>
    </w:p>
    <w:p w:rsidR="00F42DAB" w:rsidRDefault="00380171" w:rsidP="00DE5DBA">
      <w:pPr>
        <w:rPr>
          <w:sz w:val="40"/>
        </w:rPr>
      </w:pPr>
      <w:r>
        <w:rPr>
          <w:sz w:val="40"/>
        </w:rPr>
        <w:lastRenderedPageBreak/>
        <w:tab/>
        <w:t xml:space="preserve">Our literacy coach PLC relentlessly questions </w:t>
      </w:r>
      <w:r w:rsidR="00DE5DBA">
        <w:rPr>
          <w:sz w:val="40"/>
        </w:rPr>
        <w:t>the status quo by seeking new methods, testing those methods, and reflecting on results.</w:t>
      </w:r>
    </w:p>
    <w:p w:rsidR="00F42DAB" w:rsidRDefault="00F42DAB" w:rsidP="00DE5DBA">
      <w:pPr>
        <w:rPr>
          <w:sz w:val="40"/>
        </w:rPr>
      </w:pPr>
    </w:p>
    <w:p w:rsidR="000A4DDB" w:rsidRDefault="00F42DAB" w:rsidP="00DE5DBA">
      <w:r>
        <w:rPr>
          <w:sz w:val="40"/>
        </w:rPr>
        <w:t xml:space="preserve">Action Orientation: </w:t>
      </w:r>
      <w:r w:rsidR="00834258">
        <w:t>(</w:t>
      </w:r>
      <w:r w:rsidRPr="00F42DAB">
        <w:t xml:space="preserve">The culture in our </w:t>
      </w:r>
      <w:r w:rsidR="000F44BB">
        <w:t>literacy coaches’ PLC</w:t>
      </w:r>
      <w:r w:rsidRPr="00F42DAB">
        <w:t xml:space="preserve"> supports turning aspirations into actions and visions into reality; learning always occurs in context of taking action and willingness to experiment.)</w:t>
      </w:r>
    </w:p>
    <w:p w:rsidR="006A23BC" w:rsidRPr="00F42DAB" w:rsidRDefault="000A4DDB" w:rsidP="000A4DDB">
      <w:pPr>
        <w:pStyle w:val="ListParagraph"/>
        <w:numPr>
          <w:ilvl w:val="0"/>
          <w:numId w:val="4"/>
        </w:numPr>
      </w:pPr>
      <w:r>
        <w:t>After each PLC meeting, coaches will identify a goal that he/she will address in the next two weeks.  This action might include a coaching conversation, implementing a reading or writing strategy in a classroom, providing feedback to teachers, etc.</w:t>
      </w:r>
    </w:p>
    <w:sectPr w:rsidR="006A23BC" w:rsidRPr="00F42DAB" w:rsidSect="006A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1ED"/>
    <w:multiLevelType w:val="hybridMultilevel"/>
    <w:tmpl w:val="3BB63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320F9"/>
    <w:multiLevelType w:val="hybridMultilevel"/>
    <w:tmpl w:val="55C607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921D12"/>
    <w:multiLevelType w:val="hybridMultilevel"/>
    <w:tmpl w:val="F7E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25290"/>
    <w:multiLevelType w:val="hybridMultilevel"/>
    <w:tmpl w:val="26E213CC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A23BC"/>
    <w:rsid w:val="000A4DDB"/>
    <w:rsid w:val="000F44BB"/>
    <w:rsid w:val="00380171"/>
    <w:rsid w:val="003A5DFA"/>
    <w:rsid w:val="00565F9E"/>
    <w:rsid w:val="006A23BC"/>
    <w:rsid w:val="008219D5"/>
    <w:rsid w:val="00834258"/>
    <w:rsid w:val="00C56098"/>
    <w:rsid w:val="00DE5DBA"/>
    <w:rsid w:val="00F42DAB"/>
    <w:rsid w:val="00F4410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3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420</Words>
  <Characters>2399</Characters>
  <Application>Microsoft Office Word</Application>
  <DocSecurity>4</DocSecurity>
  <Lines>19</Lines>
  <Paragraphs>5</Paragraphs>
  <ScaleCrop>false</ScaleCrop>
  <Company>Leggett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Levonia Swails</dc:creator>
  <cp:keywords/>
  <cp:lastModifiedBy>APS</cp:lastModifiedBy>
  <cp:revision>2</cp:revision>
  <cp:lastPrinted>2009-09-24T11:51:00Z</cp:lastPrinted>
  <dcterms:created xsi:type="dcterms:W3CDTF">2009-09-26T01:23:00Z</dcterms:created>
  <dcterms:modified xsi:type="dcterms:W3CDTF">2009-09-26T01:23:00Z</dcterms:modified>
</cp:coreProperties>
</file>